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7056A8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7056A8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056A8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B83E0E" w:rsidRPr="00BF71AE" w:rsidRDefault="00B83E0E" w:rsidP="00B83E0E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26 » апреля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65-р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Default="0053120C" w:rsidP="00E16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ограничении движения транспортных средств и обеспечении общественной безопасности в период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массовых мероприятий, посвящённых праздн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ованию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1657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C1065">
        <w:rPr>
          <w:rFonts w:ascii="Times New Roman" w:eastAsia="Times New Roman" w:hAnsi="Times New Roman" w:cs="Times New Roman"/>
          <w:b/>
          <w:bCs/>
          <w:sz w:val="28"/>
          <w:szCs w:val="28"/>
        </w:rPr>
        <w:t>й годовщин</w:t>
      </w:r>
      <w:r w:rsidR="003F280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 Великой Отечественной войне 1941-1945 гг.</w:t>
      </w:r>
    </w:p>
    <w:p w:rsidR="005B0D3B" w:rsidRPr="0053120C" w:rsidRDefault="005B0D3B" w:rsidP="00E1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села Красное</w:t>
      </w: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06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9C1065">
        <w:rPr>
          <w:rFonts w:ascii="Times New Roman" w:hAnsi="Times New Roman" w:cs="Times New Roman"/>
          <w:sz w:val="28"/>
          <w:szCs w:val="28"/>
        </w:rPr>
        <w:t>администрации Красненского района от 2</w:t>
      </w:r>
      <w:r w:rsidR="00E16573">
        <w:rPr>
          <w:rFonts w:ascii="Times New Roman" w:hAnsi="Times New Roman" w:cs="Times New Roman"/>
          <w:sz w:val="28"/>
          <w:szCs w:val="28"/>
        </w:rPr>
        <w:t>6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E16573">
        <w:rPr>
          <w:rFonts w:ascii="Times New Roman" w:hAnsi="Times New Roman" w:cs="Times New Roman"/>
          <w:sz w:val="28"/>
          <w:szCs w:val="28"/>
        </w:rPr>
        <w:t>7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6573">
        <w:rPr>
          <w:rFonts w:ascii="Times New Roman" w:hAnsi="Times New Roman" w:cs="Times New Roman"/>
          <w:sz w:val="28"/>
          <w:szCs w:val="28"/>
        </w:rPr>
        <w:t>302</w:t>
      </w:r>
      <w:r w:rsidR="0053120C" w:rsidRPr="009C1065">
        <w:rPr>
          <w:rFonts w:ascii="Times New Roman" w:hAnsi="Times New Roman" w:cs="Times New Roman"/>
          <w:sz w:val="28"/>
          <w:szCs w:val="28"/>
        </w:rPr>
        <w:t>-р «О проведении мероприятий, посвященных празднованию 7</w:t>
      </w:r>
      <w:r w:rsidR="00E16573">
        <w:rPr>
          <w:rFonts w:ascii="Times New Roman" w:hAnsi="Times New Roman" w:cs="Times New Roman"/>
          <w:sz w:val="28"/>
          <w:szCs w:val="28"/>
        </w:rPr>
        <w:t>2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гг.», в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целях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 посвящённых празднованию 7</w:t>
      </w:r>
      <w:r w:rsidR="00E16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гг.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B70EF" w:rsidRPr="009C1065" w:rsidRDefault="00E44D5F" w:rsidP="009C106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E165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 xml:space="preserve"> (</w:t>
      </w:r>
      <w:r w:rsidR="00E16573">
        <w:rPr>
          <w:rFonts w:ascii="Times New Roman" w:hAnsi="Times New Roman" w:cs="Times New Roman"/>
          <w:sz w:val="28"/>
          <w:szCs w:val="28"/>
        </w:rPr>
        <w:t>Пашков А.А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C1065" w:rsidRDefault="00AB70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09 мая 201</w:t>
      </w:r>
      <w:r w:rsidR="00E165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на период формирования праздничной колонны с 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от дома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до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в обоих направлениях движения; 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с ул. Первомайской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 </w:t>
      </w:r>
    </w:p>
    <w:p w:rsidR="00E44D5F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Интервальный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Интервальная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 Перекрыть движение автотранспортных средств 09 мая 201</w:t>
      </w:r>
      <w:r w:rsidR="00E165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митинга у памятника погибшим в годы ВОВ с 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474" w:rsidRPr="009C1065" w:rsidRDefault="00330474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местом стоянки автотранспорта прибывающих делегаций сельских поселений стоянку, расположенную по адресу ул. им. Светличной (перед кафе «Кристина»).</w:t>
      </w:r>
    </w:p>
    <w:p w:rsidR="0053120C" w:rsidRDefault="00330474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254D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(Овчаренко А.С.)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пресечению противоправных 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330474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(Овчаренко А.С.)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 xml:space="preserve">ровести проверку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мест проведения </w:t>
      </w:r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>массовых мероприя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тий, посвящённых празднованию 7</w:t>
      </w:r>
      <w:r w:rsidR="00E16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5B0D3B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гг.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0D3B" w:rsidRPr="005B0D3B">
        <w:rPr>
          <w:rFonts w:ascii="Times New Roman" w:eastAsia="Times New Roman" w:hAnsi="Times New Roman" w:cs="Times New Roman"/>
          <w:sz w:val="28"/>
          <w:szCs w:val="28"/>
        </w:rPr>
        <w:t>мест массового пребывания людей на наличие взрывчатых веществ.</w:t>
      </w:r>
    </w:p>
    <w:p w:rsidR="00E44D5F" w:rsidRDefault="00330474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P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DA3" w:rsidRDefault="00C93DA3" w:rsidP="00841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Красненского</w:t>
      </w:r>
    </w:p>
    <w:p w:rsidR="0007779D" w:rsidRPr="0007779D" w:rsidRDefault="00841AD5" w:rsidP="009C1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AD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 w:rsidR="00C93D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21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3DA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41AD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3DA3">
        <w:rPr>
          <w:rFonts w:ascii="Times New Roman" w:hAnsi="Times New Roman" w:cs="Times New Roman"/>
          <w:b/>
          <w:sz w:val="28"/>
          <w:szCs w:val="28"/>
        </w:rPr>
        <w:t>С</w:t>
      </w:r>
      <w:r w:rsidRPr="00841AD5">
        <w:rPr>
          <w:rFonts w:ascii="Times New Roman" w:hAnsi="Times New Roman" w:cs="Times New Roman"/>
          <w:b/>
          <w:sz w:val="28"/>
          <w:szCs w:val="28"/>
        </w:rPr>
        <w:t>.П</w:t>
      </w:r>
      <w:r w:rsidR="00C93DA3">
        <w:rPr>
          <w:rFonts w:ascii="Times New Roman" w:hAnsi="Times New Roman" w:cs="Times New Roman"/>
          <w:b/>
          <w:sz w:val="28"/>
          <w:szCs w:val="28"/>
        </w:rPr>
        <w:t>лешков</w:t>
      </w:r>
    </w:p>
    <w:sectPr w:rsidR="0007779D" w:rsidRPr="0007779D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B64CF"/>
    <w:rsid w:val="000C01BC"/>
    <w:rsid w:val="000F39A7"/>
    <w:rsid w:val="00104536"/>
    <w:rsid w:val="00133326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741DD"/>
    <w:rsid w:val="002952DA"/>
    <w:rsid w:val="002A1040"/>
    <w:rsid w:val="002B0C61"/>
    <w:rsid w:val="002C4FC0"/>
    <w:rsid w:val="002C6EF6"/>
    <w:rsid w:val="002D18AA"/>
    <w:rsid w:val="002E597E"/>
    <w:rsid w:val="00310D1C"/>
    <w:rsid w:val="003150A6"/>
    <w:rsid w:val="0031520E"/>
    <w:rsid w:val="00315BF5"/>
    <w:rsid w:val="0032046A"/>
    <w:rsid w:val="00330474"/>
    <w:rsid w:val="0033287C"/>
    <w:rsid w:val="00347D6D"/>
    <w:rsid w:val="00360DF0"/>
    <w:rsid w:val="003613EC"/>
    <w:rsid w:val="003D6D03"/>
    <w:rsid w:val="003F0B46"/>
    <w:rsid w:val="003F2800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4464"/>
    <w:rsid w:val="00564E18"/>
    <w:rsid w:val="005A7E57"/>
    <w:rsid w:val="005B0D3B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056A8"/>
    <w:rsid w:val="00752D6F"/>
    <w:rsid w:val="007603AC"/>
    <w:rsid w:val="007651B6"/>
    <w:rsid w:val="00772149"/>
    <w:rsid w:val="0077330B"/>
    <w:rsid w:val="00784FEA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07C72"/>
    <w:rsid w:val="00912AA8"/>
    <w:rsid w:val="009631B6"/>
    <w:rsid w:val="009B20F2"/>
    <w:rsid w:val="009C1065"/>
    <w:rsid w:val="009D1C93"/>
    <w:rsid w:val="009D3057"/>
    <w:rsid w:val="00A0797E"/>
    <w:rsid w:val="00A15289"/>
    <w:rsid w:val="00A22FEE"/>
    <w:rsid w:val="00A30E43"/>
    <w:rsid w:val="00A42AF8"/>
    <w:rsid w:val="00A42D02"/>
    <w:rsid w:val="00A437AB"/>
    <w:rsid w:val="00AB70EF"/>
    <w:rsid w:val="00AC38E3"/>
    <w:rsid w:val="00AC5946"/>
    <w:rsid w:val="00AC6615"/>
    <w:rsid w:val="00AD1430"/>
    <w:rsid w:val="00B51CB2"/>
    <w:rsid w:val="00B62952"/>
    <w:rsid w:val="00B83E0E"/>
    <w:rsid w:val="00B976F3"/>
    <w:rsid w:val="00B97766"/>
    <w:rsid w:val="00BB4FAC"/>
    <w:rsid w:val="00BE24D0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C644D"/>
    <w:rsid w:val="00CF1AAD"/>
    <w:rsid w:val="00D127AE"/>
    <w:rsid w:val="00D41F65"/>
    <w:rsid w:val="00D46BB6"/>
    <w:rsid w:val="00D8285A"/>
    <w:rsid w:val="00D93A23"/>
    <w:rsid w:val="00DA0B21"/>
    <w:rsid w:val="00DC6150"/>
    <w:rsid w:val="00E137A8"/>
    <w:rsid w:val="00E145F9"/>
    <w:rsid w:val="00E16573"/>
    <w:rsid w:val="00E37470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D3D5-364B-4AFB-AC38-793BABC7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11</cp:revision>
  <cp:lastPrinted>2017-04-28T14:19:00Z</cp:lastPrinted>
  <dcterms:created xsi:type="dcterms:W3CDTF">2016-05-04T06:11:00Z</dcterms:created>
  <dcterms:modified xsi:type="dcterms:W3CDTF">2017-05-02T05:20:00Z</dcterms:modified>
</cp:coreProperties>
</file>