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B8786C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B8786C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B8786C">
        <w:rPr>
          <w:rFonts w:ascii="Times New Roman" w:hAnsi="Times New Roman"/>
          <w:sz w:val="28"/>
          <w:szCs w:val="28"/>
        </w:rPr>
        <w:t>Р</w:t>
      </w:r>
      <w:proofErr w:type="gramEnd"/>
      <w:r w:rsidRPr="00B8786C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510BA1" w:rsidRPr="00B8786C" w:rsidRDefault="00510BA1" w:rsidP="00510BA1">
      <w:pPr>
        <w:tabs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510BA1" w:rsidRPr="00B8786C" w:rsidRDefault="00510BA1" w:rsidP="00510BA1">
      <w:pPr>
        <w:tabs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9595" cy="7416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510BA1" w:rsidRPr="00B8786C" w:rsidRDefault="00510BA1" w:rsidP="00510BA1">
      <w:pPr>
        <w:tabs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  <w:r w:rsidRPr="00B8786C">
        <w:rPr>
          <w:rFonts w:ascii="Times New Roman" w:hAnsi="Times New Roman"/>
          <w:sz w:val="28"/>
          <w:szCs w:val="28"/>
        </w:rPr>
        <w:t xml:space="preserve">КРАСНЕНСКОГО СЕЛЬСКОГО ПОСЕЛЕНИЯ </w:t>
      </w:r>
    </w:p>
    <w:p w:rsidR="00510BA1" w:rsidRPr="00B8786C" w:rsidRDefault="00510BA1" w:rsidP="00510BA1">
      <w:pPr>
        <w:tabs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</w:p>
    <w:p w:rsidR="00510BA1" w:rsidRPr="00B8786C" w:rsidRDefault="00510BA1" w:rsidP="00510BA1">
      <w:pPr>
        <w:tabs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</w:p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786C">
        <w:rPr>
          <w:rFonts w:ascii="Times New Roman" w:hAnsi="Times New Roman"/>
          <w:sz w:val="28"/>
          <w:szCs w:val="28"/>
        </w:rPr>
        <w:t>Р</w:t>
      </w:r>
      <w:proofErr w:type="gramEnd"/>
      <w:r w:rsidRPr="00B8786C">
        <w:rPr>
          <w:rFonts w:ascii="Times New Roman" w:hAnsi="Times New Roman"/>
          <w:sz w:val="28"/>
          <w:szCs w:val="28"/>
        </w:rPr>
        <w:t xml:space="preserve"> Е Ш Е Н И Е</w:t>
      </w:r>
    </w:p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</w:p>
    <w:p w:rsidR="00510BA1" w:rsidRPr="00B8786C" w:rsidRDefault="00510BA1" w:rsidP="00510BA1">
      <w:pPr>
        <w:tabs>
          <w:tab w:val="left" w:pos="8440"/>
        </w:tabs>
        <w:jc w:val="center"/>
        <w:rPr>
          <w:rFonts w:ascii="Times New Roman" w:hAnsi="Times New Roman"/>
          <w:sz w:val="28"/>
          <w:szCs w:val="28"/>
        </w:rPr>
      </w:pPr>
    </w:p>
    <w:p w:rsidR="00510BA1" w:rsidRPr="00B8786C" w:rsidRDefault="00510BA1" w:rsidP="00510BA1">
      <w:pPr>
        <w:tabs>
          <w:tab w:val="left" w:pos="82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B8786C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я</w:t>
      </w:r>
      <w:r w:rsidRPr="00B8786C">
        <w:rPr>
          <w:rFonts w:ascii="Times New Roman" w:hAnsi="Times New Roman"/>
          <w:sz w:val="28"/>
          <w:szCs w:val="28"/>
        </w:rPr>
        <w:t xml:space="preserve"> 2018 года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8786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№ 3</w:t>
      </w:r>
      <w:r w:rsidR="00CC002A">
        <w:rPr>
          <w:rFonts w:ascii="Times New Roman" w:hAnsi="Times New Roman"/>
          <w:sz w:val="28"/>
          <w:szCs w:val="28"/>
        </w:rPr>
        <w:t>30</w:t>
      </w:r>
    </w:p>
    <w:p w:rsidR="00B57EB9" w:rsidRPr="00CB2190" w:rsidRDefault="00B57EB9" w:rsidP="00B57EB9">
      <w:pPr>
        <w:tabs>
          <w:tab w:val="left" w:pos="8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443A" w:rsidRPr="00CC002A" w:rsidRDefault="00CC002A" w:rsidP="00CC0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02A">
        <w:rPr>
          <w:rFonts w:ascii="Times New Roman" w:hAnsi="Times New Roman" w:cs="Times New Roman"/>
          <w:b/>
          <w:bCs/>
          <w:color w:val="212121"/>
          <w:spacing w:val="4"/>
          <w:sz w:val="28"/>
          <w:szCs w:val="28"/>
        </w:rPr>
        <w:t xml:space="preserve">Об обращении в Избирательную комиссию Белгородской области о возложении полномочий избирательной комиссии муниципального образования </w:t>
      </w:r>
      <w:r w:rsidRPr="00CC002A">
        <w:rPr>
          <w:rFonts w:ascii="Times New Roman" w:hAnsi="Times New Roman" w:cs="Times New Roman"/>
          <w:b/>
          <w:bCs/>
          <w:color w:val="212121"/>
          <w:spacing w:val="3"/>
          <w:sz w:val="28"/>
          <w:szCs w:val="28"/>
        </w:rPr>
        <w:t>«Красненское сельское поселение» срока полномочий 2018-2023 годов на избирательную комиссию муниципального образования муниципального района «Красненский район» (с полномочиями территориальной избирательной комиссии)</w:t>
      </w:r>
    </w:p>
    <w:p w:rsidR="00510BA1" w:rsidRDefault="00510BA1" w:rsidP="00CC0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2A" w:rsidRPr="00CB2190" w:rsidRDefault="00CC002A" w:rsidP="00CC0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2A" w:rsidRPr="00CC002A" w:rsidRDefault="00CC002A" w:rsidP="00CC002A">
      <w:pPr>
        <w:shd w:val="clear" w:color="auto" w:fill="FFFFFF"/>
        <w:ind w:firstLine="720"/>
        <w:rPr>
          <w:rFonts w:ascii="Times New Roman" w:hAnsi="Times New Roman" w:cs="Times New Roman"/>
        </w:rPr>
      </w:pPr>
      <w:proofErr w:type="gramStart"/>
      <w:r w:rsidRPr="00CC002A">
        <w:rPr>
          <w:rFonts w:ascii="Times New Roman" w:hAnsi="Times New Roman" w:cs="Times New Roman"/>
          <w:color w:val="212121"/>
          <w:spacing w:val="24"/>
          <w:sz w:val="28"/>
          <w:szCs w:val="28"/>
        </w:rPr>
        <w:t xml:space="preserve">В связи с истечением срока возложения полномочий </w:t>
      </w:r>
      <w:r w:rsidRPr="00CC002A">
        <w:rPr>
          <w:rFonts w:ascii="Times New Roman" w:hAnsi="Times New Roman" w:cs="Times New Roman"/>
          <w:color w:val="212121"/>
          <w:spacing w:val="14"/>
          <w:sz w:val="28"/>
          <w:szCs w:val="28"/>
        </w:rPr>
        <w:t xml:space="preserve">избирательной комиссии муниципального образования «Красненское </w:t>
      </w:r>
      <w:r w:rsidRPr="00CC002A"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сельское поселение» на Красненскую территориальную избирательную комиссию, руководствуясь пунктом 4 статьи 24 Федерального </w:t>
      </w:r>
      <w:r w:rsidRPr="00CC002A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закона «Об основных гарантиях избирательных прав и права на участие в </w:t>
      </w:r>
      <w:r w:rsidRPr="00CC002A"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референдуме граждан Российской Федерации», частью 3 статьи 28 </w:t>
      </w:r>
      <w:r w:rsidRPr="00CC002A">
        <w:rPr>
          <w:rFonts w:ascii="Times New Roman" w:hAnsi="Times New Roman" w:cs="Times New Roman"/>
          <w:color w:val="212121"/>
          <w:spacing w:val="11"/>
          <w:sz w:val="28"/>
          <w:szCs w:val="28"/>
        </w:rPr>
        <w:t xml:space="preserve">Избирательного Кодекса Белгородской области, частью 4 статьи 44 </w:t>
      </w:r>
      <w:r w:rsidRPr="00CC002A">
        <w:rPr>
          <w:rFonts w:ascii="Times New Roman" w:hAnsi="Times New Roman" w:cs="Times New Roman"/>
          <w:color w:val="212121"/>
          <w:spacing w:val="2"/>
          <w:sz w:val="28"/>
          <w:szCs w:val="28"/>
        </w:rPr>
        <w:t>Устава Красненского сельского поселения</w:t>
      </w:r>
      <w:r w:rsidRPr="00CC00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12121"/>
          <w:spacing w:val="3"/>
          <w:sz w:val="28"/>
          <w:szCs w:val="28"/>
        </w:rPr>
        <w:t>Зе</w:t>
      </w:r>
      <w:r w:rsidRPr="00CC002A">
        <w:rPr>
          <w:rFonts w:ascii="Times New Roman" w:hAnsi="Times New Roman" w:cs="Times New Roman"/>
          <w:color w:val="212121"/>
          <w:spacing w:val="3"/>
          <w:sz w:val="28"/>
          <w:szCs w:val="28"/>
        </w:rPr>
        <w:t>мское собрание Красненского сельского</w:t>
      </w:r>
      <w:proofErr w:type="gramEnd"/>
      <w:r w:rsidRPr="00CC002A">
        <w:rPr>
          <w:rFonts w:ascii="Times New Roman" w:hAnsi="Times New Roman" w:cs="Times New Roman"/>
          <w:color w:val="212121"/>
          <w:spacing w:val="3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212121"/>
          <w:spacing w:val="3"/>
          <w:sz w:val="28"/>
          <w:szCs w:val="28"/>
        </w:rPr>
        <w:t xml:space="preserve">  </w:t>
      </w:r>
      <w:r w:rsidRPr="00CC002A">
        <w:rPr>
          <w:rFonts w:ascii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proofErr w:type="spellStart"/>
      <w:proofErr w:type="gramStart"/>
      <w:r w:rsidRPr="00CC002A"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 xml:space="preserve"> </w:t>
      </w:r>
      <w:r w:rsidRPr="00CC002A"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 xml:space="preserve"> </w:t>
      </w:r>
      <w:proofErr w:type="spellStart"/>
      <w:r w:rsidRPr="00CC002A"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 xml:space="preserve"> </w:t>
      </w:r>
      <w:r w:rsidRPr="00CC002A"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 xml:space="preserve"> </w:t>
      </w:r>
      <w:r w:rsidRPr="00CC002A"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 xml:space="preserve"> </w:t>
      </w:r>
      <w:r w:rsidRPr="00CC002A">
        <w:rPr>
          <w:rFonts w:ascii="Times New Roman" w:hAnsi="Times New Roman" w:cs="Times New Roman"/>
          <w:b/>
          <w:color w:val="212121"/>
          <w:spacing w:val="3"/>
          <w:sz w:val="28"/>
          <w:szCs w:val="28"/>
        </w:rPr>
        <w:t>о:</w:t>
      </w:r>
    </w:p>
    <w:p w:rsidR="00CC002A" w:rsidRPr="00CC002A" w:rsidRDefault="00CC002A" w:rsidP="00CC002A">
      <w:pPr>
        <w:shd w:val="clear" w:color="auto" w:fill="FFFFFF"/>
        <w:tabs>
          <w:tab w:val="left" w:pos="142"/>
          <w:tab w:val="left" w:pos="7570"/>
        </w:tabs>
        <w:ind w:firstLine="720"/>
        <w:rPr>
          <w:rFonts w:ascii="Times New Roman" w:hAnsi="Times New Roman" w:cs="Times New Roman"/>
          <w:bCs/>
          <w:color w:val="212121"/>
          <w:spacing w:val="-31"/>
          <w:sz w:val="28"/>
          <w:szCs w:val="28"/>
        </w:rPr>
      </w:pPr>
      <w:r w:rsidRPr="00CC002A">
        <w:rPr>
          <w:rFonts w:ascii="Times New Roman" w:hAnsi="Times New Roman" w:cs="Times New Roman"/>
          <w:color w:val="212121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CC002A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Обратиться в </w:t>
      </w:r>
      <w:r w:rsidRPr="00CC002A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Избирательную </w:t>
      </w:r>
      <w:r w:rsidRPr="00CC002A">
        <w:rPr>
          <w:rFonts w:ascii="Times New Roman" w:hAnsi="Times New Roman" w:cs="Times New Roman"/>
          <w:color w:val="212121"/>
          <w:spacing w:val="2"/>
          <w:sz w:val="28"/>
          <w:szCs w:val="28"/>
        </w:rPr>
        <w:t>комиссию Белгородской области о возложении полномочий и</w:t>
      </w:r>
      <w:r w:rsidRPr="00CC002A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збирательной комиссии муниципального образования «Красненское сельское поселение» </w:t>
      </w:r>
      <w:r w:rsidRPr="00CC002A">
        <w:rPr>
          <w:rFonts w:ascii="Times New Roman" w:hAnsi="Times New Roman" w:cs="Times New Roman"/>
          <w:bCs/>
          <w:color w:val="212121"/>
          <w:spacing w:val="3"/>
          <w:sz w:val="28"/>
          <w:szCs w:val="28"/>
        </w:rPr>
        <w:t>срока полномочий 2018</w:t>
      </w:r>
      <w:r>
        <w:rPr>
          <w:rFonts w:ascii="Times New Roman" w:hAnsi="Times New Roman" w:cs="Times New Roman"/>
          <w:bCs/>
          <w:color w:val="212121"/>
          <w:spacing w:val="3"/>
          <w:sz w:val="28"/>
          <w:szCs w:val="28"/>
        </w:rPr>
        <w:t xml:space="preserve"> </w:t>
      </w:r>
      <w:r w:rsidRPr="00CC002A">
        <w:rPr>
          <w:rFonts w:ascii="Times New Roman" w:hAnsi="Times New Roman" w:cs="Times New Roman"/>
          <w:bCs/>
          <w:color w:val="212121"/>
          <w:spacing w:val="3"/>
          <w:sz w:val="28"/>
          <w:szCs w:val="28"/>
        </w:rPr>
        <w:t>-2023 годов</w:t>
      </w:r>
      <w:r w:rsidRPr="00CC002A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на избирательную комиссию муниципального образования муниципального района «Красненский район (с полномочиями территориальной избирательной комиссии)</w:t>
      </w:r>
      <w:r w:rsidRPr="00CC002A">
        <w:rPr>
          <w:rFonts w:ascii="Times New Roman" w:hAnsi="Times New Roman" w:cs="Times New Roman"/>
          <w:color w:val="212121"/>
          <w:spacing w:val="3"/>
          <w:sz w:val="28"/>
          <w:szCs w:val="28"/>
        </w:rPr>
        <w:t>.</w:t>
      </w:r>
    </w:p>
    <w:p w:rsidR="00CC002A" w:rsidRPr="00CC002A" w:rsidRDefault="00CC002A" w:rsidP="00CC002A">
      <w:pPr>
        <w:shd w:val="clear" w:color="auto" w:fill="FFFFFF"/>
        <w:tabs>
          <w:tab w:val="left" w:pos="142"/>
          <w:tab w:val="left" w:pos="7570"/>
        </w:tabs>
        <w:ind w:firstLine="720"/>
        <w:rPr>
          <w:rFonts w:ascii="Times New Roman" w:hAnsi="Times New Roman" w:cs="Times New Roman"/>
          <w:bCs/>
          <w:color w:val="212121"/>
          <w:spacing w:val="-31"/>
          <w:sz w:val="28"/>
          <w:szCs w:val="28"/>
        </w:rPr>
      </w:pPr>
      <w:r w:rsidRPr="00CC002A">
        <w:rPr>
          <w:rFonts w:ascii="Times New Roman" w:hAnsi="Times New Roman" w:cs="Times New Roman"/>
          <w:color w:val="000000"/>
          <w:spacing w:val="2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C002A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Направить настоящее решение в Избирательную комиссию Белгородской области.</w:t>
      </w:r>
    </w:p>
    <w:p w:rsidR="00E20FE6" w:rsidRPr="00CC002A" w:rsidRDefault="00CC002A" w:rsidP="00CC002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FE6" w:rsidRPr="00CC0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FE6" w:rsidRPr="00CC00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0FE6" w:rsidRPr="00CC002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Красненского сельского поселения Малыхину Р.И.</w:t>
      </w:r>
    </w:p>
    <w:p w:rsidR="00510BA1" w:rsidRDefault="00510BA1" w:rsidP="00CB21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002A" w:rsidRDefault="00CC002A" w:rsidP="00CB21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0FE6" w:rsidRPr="00CB2190" w:rsidRDefault="00E20FE6" w:rsidP="00CB219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190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D95CE4" w:rsidRPr="00CB2190" w:rsidRDefault="00E20FE6" w:rsidP="00CB219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CB21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</w:t>
      </w:r>
      <w:r w:rsidR="00CB21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B2190">
        <w:rPr>
          <w:rFonts w:ascii="Times New Roman" w:hAnsi="Times New Roman" w:cs="Times New Roman"/>
          <w:b/>
          <w:sz w:val="28"/>
          <w:szCs w:val="28"/>
        </w:rPr>
        <w:t xml:space="preserve">                               Р. И. Малыхина</w:t>
      </w:r>
    </w:p>
    <w:sectPr w:rsidR="00D95CE4" w:rsidRPr="00CB2190" w:rsidSect="00CC00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024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2C4"/>
    <w:rsid w:val="0032156C"/>
    <w:rsid w:val="003218EC"/>
    <w:rsid w:val="003222B9"/>
    <w:rsid w:val="003228ED"/>
    <w:rsid w:val="00322CB7"/>
    <w:rsid w:val="00323365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164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BA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6E8F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15D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48A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4F5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152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57EB9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190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02A"/>
    <w:rsid w:val="00CC04E8"/>
    <w:rsid w:val="00CC0640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0FE6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6EED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3C3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31D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B9"/>
    <w:rPr>
      <w:rFonts w:ascii="Tahoma" w:hAnsi="Tahoma" w:cs="Tahoma"/>
      <w:sz w:val="16"/>
      <w:szCs w:val="16"/>
    </w:rPr>
  </w:style>
  <w:style w:type="character" w:styleId="a5">
    <w:name w:val="Hyperlink"/>
    <w:rsid w:val="00CB2190"/>
    <w:rPr>
      <w:color w:val="000080"/>
      <w:u w:val="single"/>
    </w:rPr>
  </w:style>
  <w:style w:type="paragraph" w:customStyle="1" w:styleId="Char">
    <w:name w:val="Знак Char Знак Знак Знак Знак Знак Знак Знак"/>
    <w:basedOn w:val="a"/>
    <w:rsid w:val="00CC002A"/>
    <w:pPr>
      <w:tabs>
        <w:tab w:val="num" w:pos="360"/>
      </w:tabs>
      <w:spacing w:before="100" w:beforeAutospacing="1" w:after="100" w:afterAutospacing="1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5C07-50C6-40FB-8E9E-BF31BFDE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</cp:revision>
  <cp:lastPrinted>2017-09-12T12:49:00Z</cp:lastPrinted>
  <dcterms:created xsi:type="dcterms:W3CDTF">2018-05-28T13:52:00Z</dcterms:created>
  <dcterms:modified xsi:type="dcterms:W3CDTF">2018-05-28T13:52:00Z</dcterms:modified>
</cp:coreProperties>
</file>