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A95" w:rsidRPr="00B25A95" w:rsidRDefault="00B25A95" w:rsidP="00B25A95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5A95">
        <w:rPr>
          <w:rFonts w:ascii="Times New Roman" w:hAnsi="Times New Roman" w:cs="Times New Roman"/>
          <w:sz w:val="28"/>
          <w:szCs w:val="28"/>
        </w:rPr>
        <w:t>Р О С С И Й С К А Я    Ф Е Д Е Р А Ц И Я</w:t>
      </w:r>
    </w:p>
    <w:p w:rsidR="00B25A95" w:rsidRPr="00B25A95" w:rsidRDefault="00B25A95" w:rsidP="00B25A95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5A95">
        <w:rPr>
          <w:rFonts w:ascii="Times New Roman" w:hAnsi="Times New Roman" w:cs="Times New Roman"/>
          <w:sz w:val="28"/>
          <w:szCs w:val="28"/>
        </w:rPr>
        <w:t>Б Е Л Г О Р О Д С К А Я    О Б Л А С Т Ь</w:t>
      </w:r>
    </w:p>
    <w:p w:rsidR="00B25A95" w:rsidRPr="00B25A95" w:rsidRDefault="00B25A95" w:rsidP="00B25A95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5A95">
        <w:rPr>
          <w:rFonts w:ascii="Times New Roman" w:hAnsi="Times New Roman" w:cs="Times New Roman"/>
          <w:sz w:val="28"/>
          <w:szCs w:val="28"/>
        </w:rPr>
        <w:t xml:space="preserve">МУНИЦИПАЛЬНЫЙ  РАЙОН «КРАСНЕНСКИЙ РАЙОН» </w:t>
      </w:r>
    </w:p>
    <w:p w:rsidR="00B25A95" w:rsidRPr="00B25A95" w:rsidRDefault="00B25A95" w:rsidP="00B25A95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5A9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723" r="12987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A95" w:rsidRPr="00B25A95" w:rsidRDefault="00B25A95" w:rsidP="00B25A95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5A95">
        <w:rPr>
          <w:rFonts w:ascii="Times New Roman" w:hAnsi="Times New Roman" w:cs="Times New Roman"/>
          <w:sz w:val="28"/>
          <w:szCs w:val="28"/>
        </w:rPr>
        <w:t xml:space="preserve">ЗЕМСКОЕ  СОБРАНИЕ </w:t>
      </w:r>
    </w:p>
    <w:p w:rsidR="00B25A95" w:rsidRPr="00B25A95" w:rsidRDefault="00B25A95" w:rsidP="00B25A95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5A95">
        <w:rPr>
          <w:rFonts w:ascii="Times New Roman" w:hAnsi="Times New Roman" w:cs="Times New Roman"/>
          <w:sz w:val="28"/>
          <w:szCs w:val="28"/>
        </w:rPr>
        <w:t xml:space="preserve">КРАСНЕНСКОГО СЕЛЬСКОГО ПОСЕЛЕНИЯ </w:t>
      </w:r>
    </w:p>
    <w:p w:rsidR="00B25A95" w:rsidRPr="00B25A95" w:rsidRDefault="00B25A95" w:rsidP="00B25A95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A95" w:rsidRPr="00B25A95" w:rsidRDefault="00B25A95" w:rsidP="00B25A95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A95" w:rsidRPr="00B25A95" w:rsidRDefault="00B25A95" w:rsidP="00B25A95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5A95">
        <w:rPr>
          <w:rFonts w:ascii="Times New Roman" w:hAnsi="Times New Roman" w:cs="Times New Roman"/>
          <w:sz w:val="28"/>
          <w:szCs w:val="28"/>
        </w:rPr>
        <w:t>Р Е Ш Е Н И Е</w:t>
      </w:r>
    </w:p>
    <w:p w:rsidR="00B25A95" w:rsidRPr="00B25A95" w:rsidRDefault="00B25A95" w:rsidP="00B25A95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A95" w:rsidRPr="00B25A95" w:rsidRDefault="00B25A95" w:rsidP="00B25A95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A95" w:rsidRPr="00B25A95" w:rsidRDefault="00B25A95" w:rsidP="00B25A95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A95">
        <w:rPr>
          <w:rFonts w:ascii="Times New Roman" w:hAnsi="Times New Roman" w:cs="Times New Roman"/>
          <w:sz w:val="28"/>
          <w:szCs w:val="28"/>
        </w:rPr>
        <w:t xml:space="preserve">17 сентября 2015 года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25A95">
        <w:rPr>
          <w:rFonts w:ascii="Times New Roman" w:hAnsi="Times New Roman" w:cs="Times New Roman"/>
          <w:sz w:val="28"/>
          <w:szCs w:val="28"/>
        </w:rPr>
        <w:t xml:space="preserve">              № 1</w:t>
      </w:r>
      <w:r>
        <w:rPr>
          <w:rFonts w:ascii="Times New Roman" w:hAnsi="Times New Roman" w:cs="Times New Roman"/>
          <w:sz w:val="28"/>
          <w:szCs w:val="28"/>
        </w:rPr>
        <w:t>48</w:t>
      </w:r>
    </w:p>
    <w:p w:rsidR="00B25A95" w:rsidRPr="00B25A95" w:rsidRDefault="00B25A95" w:rsidP="00B25A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5A95" w:rsidRPr="00B25A95" w:rsidRDefault="00B25A95" w:rsidP="00B25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DD3" w:rsidRPr="00D60DD3" w:rsidRDefault="00D60DD3" w:rsidP="00D60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DD3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Устав</w:t>
      </w:r>
    </w:p>
    <w:p w:rsidR="00D60DD3" w:rsidRPr="00D60DD3" w:rsidRDefault="00D60DD3" w:rsidP="00D60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DD3">
        <w:rPr>
          <w:rFonts w:ascii="Times New Roman" w:hAnsi="Times New Roman" w:cs="Times New Roman"/>
          <w:b/>
          <w:sz w:val="28"/>
          <w:szCs w:val="28"/>
        </w:rPr>
        <w:t>Красненского сельского поселения муниципального района</w:t>
      </w:r>
    </w:p>
    <w:p w:rsidR="00D60DD3" w:rsidRPr="00D60DD3" w:rsidRDefault="00D60DD3" w:rsidP="00D60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DD3">
        <w:rPr>
          <w:rFonts w:ascii="Times New Roman" w:hAnsi="Times New Roman" w:cs="Times New Roman"/>
          <w:b/>
          <w:sz w:val="28"/>
          <w:szCs w:val="28"/>
        </w:rPr>
        <w:t>«Красненский район» Белгородской области</w:t>
      </w:r>
    </w:p>
    <w:p w:rsidR="00D60DD3" w:rsidRDefault="00D60DD3" w:rsidP="00D60D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A95" w:rsidRPr="00D60DD3" w:rsidRDefault="00B25A95" w:rsidP="00D60D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DD3" w:rsidRPr="00D60DD3" w:rsidRDefault="00D60DD3" w:rsidP="00D60D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DD3">
        <w:rPr>
          <w:rFonts w:ascii="Times New Roman" w:hAnsi="Times New Roman" w:cs="Times New Roman"/>
          <w:sz w:val="28"/>
          <w:szCs w:val="28"/>
        </w:rPr>
        <w:t xml:space="preserve">В целях приведения Устава Красненского сельского поселения муниципального района «Красненский район» Белгородской области в соответствие с Федеральным законом от 06.10.2003 года № 131-ФЗ «Об общих принципах организации местного самоуправления в Российской Федерации» и руководствуясь статьей 14 Устава Красненского сельского поселения муниципального района «Красненский район» Белгородской области, земское собрание Красненского сельского поселения </w:t>
      </w:r>
      <w:r w:rsidRPr="00D60DD3">
        <w:rPr>
          <w:rFonts w:ascii="Times New Roman" w:hAnsi="Times New Roman" w:cs="Times New Roman"/>
          <w:b/>
          <w:sz w:val="28"/>
          <w:szCs w:val="28"/>
        </w:rPr>
        <w:t>р е ш и л о</w:t>
      </w:r>
      <w:r w:rsidRPr="00D60DD3">
        <w:rPr>
          <w:rFonts w:ascii="Times New Roman" w:hAnsi="Times New Roman" w:cs="Times New Roman"/>
          <w:sz w:val="28"/>
          <w:szCs w:val="28"/>
        </w:rPr>
        <w:t>:</w:t>
      </w:r>
    </w:p>
    <w:p w:rsidR="00D60DD3" w:rsidRPr="00D60DD3" w:rsidRDefault="00D60DD3" w:rsidP="00D60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DD3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8" w:tgtFrame="_self" w:history="1">
        <w:r w:rsidRPr="00D60DD3">
          <w:rPr>
            <w:rFonts w:ascii="Times New Roman" w:hAnsi="Times New Roman" w:cs="Times New Roman"/>
            <w:sz w:val="28"/>
            <w:szCs w:val="28"/>
          </w:rPr>
          <w:t>Устав Красненского сельского поселения</w:t>
        </w:r>
      </w:hyperlink>
      <w:r w:rsidRPr="00D60DD3">
        <w:rPr>
          <w:rFonts w:ascii="Times New Roman" w:hAnsi="Times New Roman" w:cs="Times New Roman"/>
          <w:sz w:val="28"/>
          <w:szCs w:val="28"/>
        </w:rPr>
        <w:t xml:space="preserve"> муниципального района «Красненский район» Белгородской области, принятый решением земского собрания Красненского сельского поселения от 16.06.2007 № 29 (в редакции решений земского собрания Красненского сельского поселения от 20.03.2009 № 66, 21.09.2009 № 93, 06.07.2010 № 144, от 02.03. 2011 № 174, от 29.11.2011 № 220, от 02.07. 2012 № 255, от 30.11.2012 № 276, от 13.09.2013 № 15, от 21.02.2014 № 48, от 25.12.2014 № 91, от </w:t>
      </w:r>
      <w:r w:rsidRPr="00D60DD3">
        <w:rPr>
          <w:rFonts w:ascii="Times New Roman" w:hAnsi="Times New Roman" w:cs="Times New Roman"/>
          <w:sz w:val="28"/>
        </w:rPr>
        <w:t>01.04.2015 № 128</w:t>
      </w:r>
      <w:r w:rsidRPr="00D60DD3">
        <w:rPr>
          <w:rFonts w:ascii="Times New Roman" w:hAnsi="Times New Roman" w:cs="Times New Roman"/>
          <w:sz w:val="28"/>
          <w:szCs w:val="28"/>
        </w:rPr>
        <w:t>) следующие изменения и дополнения:</w:t>
      </w:r>
    </w:p>
    <w:p w:rsidR="00D60DD3" w:rsidRPr="00D60DD3" w:rsidRDefault="00D60DD3" w:rsidP="00D60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DD3">
        <w:rPr>
          <w:rFonts w:ascii="Times New Roman" w:hAnsi="Times New Roman" w:cs="Times New Roman"/>
          <w:sz w:val="28"/>
          <w:szCs w:val="28"/>
        </w:rPr>
        <w:t>1.1. Пункт 11 части 1 статьи 8 изложить в следующей редакции:</w:t>
      </w:r>
    </w:p>
    <w:p w:rsidR="00D60DD3" w:rsidRPr="00D60DD3" w:rsidRDefault="00D60DD3" w:rsidP="00D60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DD3">
        <w:rPr>
          <w:rFonts w:ascii="Times New Roman" w:hAnsi="Times New Roman" w:cs="Times New Roman"/>
          <w:sz w:val="28"/>
          <w:szCs w:val="28"/>
        </w:rPr>
        <w:t xml:space="preserve">«11) обеспечение условий для развития на территории сельского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сельского поселения;»; </w:t>
      </w:r>
    </w:p>
    <w:p w:rsidR="00D60DD3" w:rsidRPr="00D60DD3" w:rsidRDefault="00D60DD3" w:rsidP="00D60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DD3">
        <w:rPr>
          <w:rFonts w:ascii="Times New Roman" w:hAnsi="Times New Roman" w:cs="Times New Roman"/>
          <w:sz w:val="28"/>
          <w:szCs w:val="28"/>
        </w:rPr>
        <w:t>1.2. Пункт 5 части 2 статьи 8 Устава признать утратившим силу;</w:t>
      </w:r>
    </w:p>
    <w:p w:rsidR="00D60DD3" w:rsidRPr="00D60DD3" w:rsidRDefault="00D60DD3" w:rsidP="00D60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DD3">
        <w:rPr>
          <w:rFonts w:ascii="Times New Roman" w:hAnsi="Times New Roman" w:cs="Times New Roman"/>
          <w:sz w:val="28"/>
          <w:szCs w:val="28"/>
        </w:rPr>
        <w:t>1.3. Часть 2 статьи 8 Устава дополнить пунктом 14 следующего содержания:</w:t>
      </w:r>
    </w:p>
    <w:p w:rsidR="00D60DD3" w:rsidRPr="00D60DD3" w:rsidRDefault="00D60DD3" w:rsidP="00D60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DD3">
        <w:rPr>
          <w:rFonts w:ascii="Times New Roman" w:hAnsi="Times New Roman" w:cs="Times New Roman"/>
          <w:sz w:val="28"/>
          <w:szCs w:val="28"/>
        </w:rPr>
        <w:lastRenderedPageBreak/>
        <w:t>«14) осуществление мероприятий по отлову и содержанию безнадзорных животных, обитающих на территории сельского поселения.»;</w:t>
      </w:r>
    </w:p>
    <w:p w:rsidR="00D60DD3" w:rsidRPr="00D60DD3" w:rsidRDefault="00D60DD3" w:rsidP="00D60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DD3">
        <w:rPr>
          <w:rFonts w:ascii="Times New Roman" w:hAnsi="Times New Roman" w:cs="Times New Roman"/>
          <w:sz w:val="28"/>
          <w:szCs w:val="28"/>
        </w:rPr>
        <w:t>1.4. Статью 33.1 Устава изложить в следующей редакции:</w:t>
      </w:r>
    </w:p>
    <w:p w:rsidR="00D60DD3" w:rsidRPr="00D60DD3" w:rsidRDefault="00D60DD3" w:rsidP="00D60D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DD3">
        <w:rPr>
          <w:rFonts w:ascii="Times New Roman" w:hAnsi="Times New Roman" w:cs="Times New Roman"/>
          <w:sz w:val="28"/>
          <w:szCs w:val="28"/>
        </w:rPr>
        <w:t>«1. Администрация сельского поселения является уполномоченным органом местного самоуправления на осуществление муниципального контроля на территории сельского поселения.</w:t>
      </w:r>
    </w:p>
    <w:p w:rsidR="00D60DD3" w:rsidRPr="00D60DD3" w:rsidRDefault="00D60DD3" w:rsidP="00D60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DD3">
        <w:rPr>
          <w:rFonts w:ascii="Times New Roman" w:hAnsi="Times New Roman" w:cs="Times New Roman"/>
          <w:sz w:val="28"/>
          <w:szCs w:val="28"/>
        </w:rPr>
        <w:t>2. К полномочиям администрации сельского поселения в сфере осуществления муниципального контроля относятся:</w:t>
      </w:r>
    </w:p>
    <w:p w:rsidR="00D60DD3" w:rsidRPr="00D60DD3" w:rsidRDefault="00D60DD3" w:rsidP="00D60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DD3">
        <w:rPr>
          <w:rFonts w:ascii="Times New Roman" w:hAnsi="Times New Roman" w:cs="Times New Roman"/>
          <w:sz w:val="28"/>
          <w:szCs w:val="28"/>
        </w:rPr>
        <w:t>1) организация и осуществление муниципального контроля на территории сельского поселения;</w:t>
      </w:r>
    </w:p>
    <w:p w:rsidR="00D60DD3" w:rsidRPr="00D60DD3" w:rsidRDefault="00D60DD3" w:rsidP="00D60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DD3">
        <w:rPr>
          <w:rFonts w:ascii="Times New Roman" w:hAnsi="Times New Roman" w:cs="Times New Roman"/>
          <w:sz w:val="28"/>
          <w:szCs w:val="28"/>
        </w:rPr>
        <w:t>2) организация и осуществление регионального государственного контроля (надзора), полномочиями по осуществлению которого наделены органы местного самоуправления;</w:t>
      </w:r>
    </w:p>
    <w:p w:rsidR="00D60DD3" w:rsidRPr="00D60DD3" w:rsidRDefault="00D60DD3" w:rsidP="00D60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DD3">
        <w:rPr>
          <w:rFonts w:ascii="Times New Roman" w:hAnsi="Times New Roman" w:cs="Times New Roman"/>
          <w:sz w:val="28"/>
          <w:szCs w:val="28"/>
        </w:rPr>
        <w:t>3) разработка административных регламентов осуществления муниципального контроля в соответствующих сферах деятельности. Разработка и принятие указанных административных регламентов осуществляются в порядке, установленном нормативными правовыми актами Белгородской области;</w:t>
      </w:r>
    </w:p>
    <w:p w:rsidR="00D60DD3" w:rsidRPr="00D60DD3" w:rsidRDefault="00D60DD3" w:rsidP="00D60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DD3">
        <w:rPr>
          <w:rFonts w:ascii="Times New Roman" w:hAnsi="Times New Roman" w:cs="Times New Roman"/>
          <w:sz w:val="28"/>
          <w:szCs w:val="28"/>
        </w:rPr>
        <w:t>4) осуществление иных предусмотренных федеральными законами, законами и иными нормативными правовыми актами Белгородской области полномочий</w:t>
      </w:r>
      <w:r w:rsidR="00DA219A">
        <w:rPr>
          <w:rFonts w:ascii="Times New Roman" w:hAnsi="Times New Roman" w:cs="Times New Roman"/>
          <w:sz w:val="28"/>
          <w:szCs w:val="28"/>
        </w:rPr>
        <w:t>.</w:t>
      </w:r>
      <w:r w:rsidRPr="00D60DD3">
        <w:rPr>
          <w:rFonts w:ascii="Times New Roman" w:hAnsi="Times New Roman" w:cs="Times New Roman"/>
          <w:sz w:val="28"/>
          <w:szCs w:val="28"/>
        </w:rPr>
        <w:t>»;</w:t>
      </w:r>
    </w:p>
    <w:p w:rsidR="00D60DD3" w:rsidRPr="00D60DD3" w:rsidRDefault="00D60DD3" w:rsidP="00D60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DD3">
        <w:rPr>
          <w:rFonts w:ascii="Times New Roman" w:hAnsi="Times New Roman" w:cs="Times New Roman"/>
          <w:sz w:val="28"/>
          <w:szCs w:val="28"/>
        </w:rPr>
        <w:t>1.5. Часть 1 стат</w:t>
      </w:r>
      <w:r w:rsidR="00641636">
        <w:rPr>
          <w:rFonts w:ascii="Times New Roman" w:hAnsi="Times New Roman" w:cs="Times New Roman"/>
          <w:sz w:val="28"/>
          <w:szCs w:val="28"/>
        </w:rPr>
        <w:t>ьи</w:t>
      </w:r>
      <w:r w:rsidRPr="00D60DD3">
        <w:rPr>
          <w:rFonts w:ascii="Times New Roman" w:hAnsi="Times New Roman" w:cs="Times New Roman"/>
          <w:sz w:val="28"/>
          <w:szCs w:val="28"/>
        </w:rPr>
        <w:t xml:space="preserve"> 39 Устава дополнить словами «, а также в иных целях, предусмотренных федеральным законодательством».</w:t>
      </w:r>
    </w:p>
    <w:p w:rsidR="00D60DD3" w:rsidRPr="00D60DD3" w:rsidRDefault="00D60DD3" w:rsidP="00D60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DD3">
        <w:rPr>
          <w:rFonts w:ascii="Times New Roman" w:hAnsi="Times New Roman" w:cs="Times New Roman"/>
          <w:sz w:val="28"/>
          <w:szCs w:val="28"/>
        </w:rPr>
        <w:t>1.6. В пункте 3 части 2 статьи 45 Устава после слов «проекты межевания территорий</w:t>
      </w:r>
      <w:r w:rsidR="00DA219A">
        <w:rPr>
          <w:rFonts w:ascii="Times New Roman" w:hAnsi="Times New Roman" w:cs="Times New Roman"/>
          <w:sz w:val="28"/>
          <w:szCs w:val="28"/>
        </w:rPr>
        <w:t>,</w:t>
      </w:r>
      <w:r w:rsidRPr="00D60DD3">
        <w:rPr>
          <w:rFonts w:ascii="Times New Roman" w:hAnsi="Times New Roman" w:cs="Times New Roman"/>
          <w:sz w:val="28"/>
          <w:szCs w:val="28"/>
        </w:rPr>
        <w:t xml:space="preserve">» дополнить словами «за исключением случаев, предусмотренных Градостроительным кодексом Российской Федерации,»; </w:t>
      </w:r>
    </w:p>
    <w:p w:rsidR="00D60DD3" w:rsidRPr="00D60DD3" w:rsidRDefault="00D60DD3" w:rsidP="00D60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DD3">
        <w:rPr>
          <w:rFonts w:ascii="Times New Roman" w:hAnsi="Times New Roman" w:cs="Times New Roman"/>
          <w:sz w:val="28"/>
          <w:szCs w:val="28"/>
        </w:rPr>
        <w:t>1.7. В статье 54 Устава:</w:t>
      </w:r>
    </w:p>
    <w:p w:rsidR="00D60DD3" w:rsidRPr="00D60DD3" w:rsidRDefault="00D60DD3" w:rsidP="00D60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DD3">
        <w:rPr>
          <w:rFonts w:ascii="Times New Roman" w:hAnsi="Times New Roman" w:cs="Times New Roman"/>
          <w:sz w:val="28"/>
          <w:szCs w:val="28"/>
        </w:rPr>
        <w:t>- часть 1 изложить в следующей редакции:</w:t>
      </w:r>
    </w:p>
    <w:p w:rsidR="00D60DD3" w:rsidRPr="00D60DD3" w:rsidRDefault="00D60DD3" w:rsidP="00D60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DD3">
        <w:rPr>
          <w:rFonts w:ascii="Times New Roman" w:hAnsi="Times New Roman" w:cs="Times New Roman"/>
          <w:sz w:val="28"/>
          <w:szCs w:val="28"/>
        </w:rPr>
        <w:t>«1. Глава сельского поселения в течение 15 дней со дня принятия решения о внесении изменений и дополнений в Устав обязан направить его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порядке, предусмотренном федеральным законом.».</w:t>
      </w:r>
    </w:p>
    <w:p w:rsidR="00D60DD3" w:rsidRPr="00D60DD3" w:rsidRDefault="00D60DD3" w:rsidP="00D60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DD3">
        <w:rPr>
          <w:rFonts w:ascii="Times New Roman" w:hAnsi="Times New Roman" w:cs="Times New Roman"/>
          <w:sz w:val="28"/>
          <w:szCs w:val="28"/>
        </w:rPr>
        <w:t>- часть 2 изложить в следующей редакции:</w:t>
      </w:r>
    </w:p>
    <w:p w:rsidR="00D60DD3" w:rsidRPr="00D60DD3" w:rsidRDefault="00D60DD3" w:rsidP="00D60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DD3">
        <w:rPr>
          <w:rFonts w:ascii="Times New Roman" w:hAnsi="Times New Roman" w:cs="Times New Roman"/>
          <w:sz w:val="28"/>
          <w:szCs w:val="28"/>
        </w:rPr>
        <w:t xml:space="preserve">«2. После государственной регистрации решение о внесении изменений и дополнений в настоящий Устав подлежит обнародованию. Глава сельского поселения обязан обнародовать зарегистрированное решение о внесении изменений и дополнений в Устав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 Решение о внесении изменений и дополнений в настоящий Устав вступает в силу по истечении 10 дней со дня его обнародования, если </w:t>
      </w:r>
      <w:r w:rsidRPr="00D60DD3">
        <w:rPr>
          <w:rFonts w:ascii="Times New Roman" w:hAnsi="Times New Roman" w:cs="Times New Roman"/>
          <w:sz w:val="28"/>
          <w:szCs w:val="28"/>
        </w:rPr>
        <w:lastRenderedPageBreak/>
        <w:t>самим решением не предусмотрен более поздний срок вступления его в силу.».</w:t>
      </w:r>
    </w:p>
    <w:p w:rsidR="00D60DD3" w:rsidRPr="00D60DD3" w:rsidRDefault="00D60DD3" w:rsidP="00D60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DD3">
        <w:rPr>
          <w:rFonts w:ascii="Times New Roman" w:hAnsi="Times New Roman" w:cs="Times New Roman"/>
          <w:sz w:val="28"/>
          <w:szCs w:val="28"/>
        </w:rPr>
        <w:t>2. Принять настоящее решение.</w:t>
      </w:r>
    </w:p>
    <w:p w:rsidR="00D60DD3" w:rsidRPr="00D60DD3" w:rsidRDefault="00D60DD3" w:rsidP="00D60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DD3">
        <w:rPr>
          <w:rFonts w:ascii="Times New Roman" w:hAnsi="Times New Roman" w:cs="Times New Roman"/>
          <w:sz w:val="28"/>
          <w:szCs w:val="28"/>
        </w:rPr>
        <w:t xml:space="preserve">3. Утвердить Положения Устава Красненского сельского поселения муниципального района «Красненский район» Белгородской области с изменениями и дополнениями, внесенными настоящим решением. </w:t>
      </w:r>
    </w:p>
    <w:p w:rsidR="00D60DD3" w:rsidRDefault="00D60DD3" w:rsidP="00D60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DD3">
        <w:rPr>
          <w:rFonts w:ascii="Times New Roman" w:hAnsi="Times New Roman" w:cs="Times New Roman"/>
          <w:sz w:val="28"/>
          <w:szCs w:val="28"/>
        </w:rPr>
        <w:t>4. Поручить главе Красненского сельского поселения обеспечить осуществление необходимых действий, связанных с государственной регистрацией настоящего решения в Управлении Министерства юстиции Российской Федерации по Белгородской области в порядке, предусмотренном федеральным законом.</w:t>
      </w:r>
    </w:p>
    <w:p w:rsidR="00D60DD3" w:rsidRPr="00D60DD3" w:rsidRDefault="00D60DD3" w:rsidP="00D60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DD3">
        <w:rPr>
          <w:rFonts w:ascii="Times New Roman" w:hAnsi="Times New Roman" w:cs="Times New Roman"/>
          <w:sz w:val="28"/>
          <w:szCs w:val="28"/>
        </w:rPr>
        <w:t>5. Обнародовать настоящее решение после его государственной регистрации.</w:t>
      </w:r>
    </w:p>
    <w:p w:rsidR="00D60DD3" w:rsidRPr="00D60DD3" w:rsidRDefault="00D60DD3" w:rsidP="00D60D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0DD3" w:rsidRDefault="00D60DD3" w:rsidP="00D60D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5A95" w:rsidRPr="00D60DD3" w:rsidRDefault="00B25A95" w:rsidP="00D60D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0DD3" w:rsidRPr="00D60DD3" w:rsidRDefault="00D60DD3" w:rsidP="00D60D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DD3">
        <w:rPr>
          <w:rFonts w:ascii="Times New Roman" w:hAnsi="Times New Roman" w:cs="Times New Roman"/>
          <w:b/>
          <w:sz w:val="28"/>
          <w:szCs w:val="28"/>
        </w:rPr>
        <w:t>Глава Красненского</w:t>
      </w:r>
    </w:p>
    <w:p w:rsidR="007F359C" w:rsidRDefault="00D60DD3" w:rsidP="0063194B">
      <w:pPr>
        <w:spacing w:after="0" w:line="240" w:lineRule="auto"/>
        <w:ind w:firstLine="708"/>
        <w:jc w:val="both"/>
        <w:rPr>
          <w:b/>
        </w:rPr>
      </w:pPr>
      <w:r w:rsidRPr="00D60DD3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Р.И. Малыхина</w:t>
      </w:r>
    </w:p>
    <w:sectPr w:rsidR="007F359C" w:rsidSect="00B25A95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824" w:rsidRDefault="001F5824" w:rsidP="00B25A95">
      <w:pPr>
        <w:spacing w:after="0" w:line="240" w:lineRule="auto"/>
      </w:pPr>
      <w:r>
        <w:separator/>
      </w:r>
    </w:p>
  </w:endnote>
  <w:endnote w:type="continuationSeparator" w:id="1">
    <w:p w:rsidR="001F5824" w:rsidRDefault="001F5824" w:rsidP="00B25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824" w:rsidRDefault="001F5824" w:rsidP="00B25A95">
      <w:pPr>
        <w:spacing w:after="0" w:line="240" w:lineRule="auto"/>
      </w:pPr>
      <w:r>
        <w:separator/>
      </w:r>
    </w:p>
  </w:footnote>
  <w:footnote w:type="continuationSeparator" w:id="1">
    <w:p w:rsidR="001F5824" w:rsidRDefault="001F5824" w:rsidP="00B25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64204"/>
      <w:docPartObj>
        <w:docPartGallery w:val="Page Numbers (Top of Page)"/>
        <w:docPartUnique/>
      </w:docPartObj>
    </w:sdtPr>
    <w:sdtContent>
      <w:p w:rsidR="00B25A95" w:rsidRDefault="00113CD7">
        <w:pPr>
          <w:pStyle w:val="a6"/>
          <w:jc w:val="center"/>
        </w:pPr>
        <w:fldSimple w:instr=" PAGE   \* MERGEFORMAT ">
          <w:r w:rsidR="00DA219A">
            <w:rPr>
              <w:noProof/>
            </w:rPr>
            <w:t>3</w:t>
          </w:r>
        </w:fldSimple>
      </w:p>
    </w:sdtContent>
  </w:sdt>
  <w:p w:rsidR="00B25A95" w:rsidRDefault="00B25A9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4311"/>
    <w:rsid w:val="000E7CB0"/>
    <w:rsid w:val="00113CD7"/>
    <w:rsid w:val="00156C72"/>
    <w:rsid w:val="001E0779"/>
    <w:rsid w:val="001F5824"/>
    <w:rsid w:val="00282E71"/>
    <w:rsid w:val="003447D5"/>
    <w:rsid w:val="00500099"/>
    <w:rsid w:val="00540858"/>
    <w:rsid w:val="0063194B"/>
    <w:rsid w:val="00641636"/>
    <w:rsid w:val="007F359C"/>
    <w:rsid w:val="00B25A95"/>
    <w:rsid w:val="00CA798B"/>
    <w:rsid w:val="00D05745"/>
    <w:rsid w:val="00D239A8"/>
    <w:rsid w:val="00D60DD3"/>
    <w:rsid w:val="00DA219A"/>
    <w:rsid w:val="00E70515"/>
    <w:rsid w:val="00E910E3"/>
    <w:rsid w:val="00F8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F8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84311"/>
    <w:rPr>
      <w:color w:val="0000FF"/>
      <w:u w:val="single"/>
    </w:rPr>
  </w:style>
  <w:style w:type="paragraph" w:customStyle="1" w:styleId="unip">
    <w:name w:val="unip"/>
    <w:basedOn w:val="a"/>
    <w:rsid w:val="00F8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"/>
    <w:rsid w:val="00F8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b">
    <w:name w:val="Обычный (Web)"/>
    <w:basedOn w:val="a"/>
    <w:rsid w:val="001E0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basedOn w:val="a"/>
    <w:rsid w:val="001E0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1E07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25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A9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25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5A95"/>
  </w:style>
  <w:style w:type="paragraph" w:styleId="a8">
    <w:name w:val="footer"/>
    <w:basedOn w:val="a"/>
    <w:link w:val="a9"/>
    <w:uiPriority w:val="99"/>
    <w:semiHidden/>
    <w:unhideWhenUsed/>
    <w:rsid w:val="00B25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25A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1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ceee3423-2a53-40cf-8877-9bf7867e83a7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6EC3-4F5A-49AE-AA97-B3B6E3CD5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2015-08-24T12:32:00Z</cp:lastPrinted>
  <dcterms:created xsi:type="dcterms:W3CDTF">2015-09-07T07:14:00Z</dcterms:created>
  <dcterms:modified xsi:type="dcterms:W3CDTF">2015-09-07T12:33:00Z</dcterms:modified>
</cp:coreProperties>
</file>